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Normal"/>
        <w:jc w:val="left"/>
        <w:spacing w:line="240" w:lineRule="auto"/>
      </w:pPr>
    </w:p>
    <w:p>
      <w:pPr>
        <w:pStyle w:val="Normal"/>
        <w:jc w:val="center"/>
        <w:spacing w:line="240" w:lineRule="auto"/>
      </w:pPr>
      <w:r>
        <w:rPr>
          <w:lang w:val="ru-RU"/>
          <w:rFonts w:ascii="Times New Roman" w:cs="Times New Roman" w:hAnsi="Times New Roman"/>
          <w:b/>
          <w:sz w:val="24"/>
        </w:rPr>
        <w:t xml:space="preserve">Р. Штейнер</w:t>
      </w:r>
      <w:r>
        <w:rPr>
          <w:lang w:val="ru-RU"/>
          <w:rFonts w:ascii="Times New Roman" w:cs="Times New Roman" w:hAnsi="Times New Roman"/>
          <w:sz w:val="24"/>
        </w:rPr>
        <w:t xml:space="preserve"> </w:t>
      </w:r>
    </w:p>
    <w:p>
      <w:pPr>
        <w:pStyle w:val="Normal"/>
        <w:jc w:val="center"/>
        <w:spacing w:line="240" w:lineRule="auto"/>
      </w:pPr>
    </w:p>
    <w:p>
      <w:pPr>
        <w:pStyle w:val="Normal"/>
        <w:jc w:val="center"/>
        <w:spacing w:line="240" w:lineRule="auto"/>
      </w:pPr>
      <w:r>
        <w:rPr>
          <w:lang w:val="ru-RU"/>
          <w:rFonts w:ascii="Times New Roman" w:cs="Times New Roman" w:hAnsi="Times New Roman"/>
          <w:b/>
          <w:sz w:val="28"/>
        </w:rPr>
        <w:t xml:space="preserve">Пятидесятница. Символ Бессмертия Эго.</w:t>
      </w:r>
    </w:p>
    <w:p>
      <w:pPr>
        <w:pStyle w:val="Normal"/>
        <w:jc w:val="center"/>
        <w:spacing w:line="240" w:lineRule="auto"/>
      </w:pPr>
      <w:r>
        <w:rPr>
          <w:lang w:val="ru-RU"/>
          <w:rFonts w:ascii="Times New Roman" w:cs="Times New Roman" w:hAnsi="Times New Roman"/>
          <w:b/>
          <w:i/>
          <w:sz w:val="24"/>
        </w:rPr>
        <w:t xml:space="preserve">Из </w:t>
      </w:r>
      <w:r>
        <w:rPr>
          <w:lang w:val="en-US"/>
          <w:rFonts w:ascii="Times New Roman" w:cs="Times New Roman" w:hAnsi="Times New Roman"/>
          <w:b/>
          <w:i/>
          <w:sz w:val="24"/>
        </w:rPr>
        <w:t xml:space="preserve">GA</w:t>
      </w:r>
      <w:r>
        <w:rPr>
          <w:lang w:val="ru-RU"/>
          <w:rFonts w:ascii="Times New Roman" w:cs="Times New Roman" w:hAnsi="Times New Roman"/>
          <w:b/>
          <w:i/>
          <w:sz w:val="24"/>
        </w:rPr>
        <w:t xml:space="preserve"> 169: Мировая сущность и сущность “Я</w:t>
      </w:r>
    </w:p>
    <w:p>
      <w:pPr>
        <w:pStyle w:val="Normal"/>
        <w:jc w:val="left"/>
        <w:spacing w:line="240" w:lineRule="auto"/>
      </w:pPr>
    </w:p>
    <w:p>
      <w:pPr>
        <w:pStyle w:val="Normal"/>
        <w:jc w:val="left"/>
        <w:spacing w:line="240" w:lineRule="auto"/>
      </w:pPr>
    </w:p>
    <w:p>
      <w:pPr>
        <w:pStyle w:val="Normal"/>
        <w:jc w:val="left"/>
        <w:spacing w:line="240" w:lineRule="auto"/>
      </w:pPr>
    </w:p>
    <w:p>
      <w:pPr>
        <w:pStyle w:val="Normal"/>
        <w:jc w:val="left"/>
        <w:spacing w:line="240" w:lineRule="auto"/>
      </w:pPr>
      <w:r>
        <w:rPr>
          <w:lang w:val="ru-RU"/>
          <w:rFonts w:ascii="Times New Roman" w:cs="Times New Roman" w:hAnsi="Times New Roman"/>
          <w:b/>
          <w:i/>
          <w:sz w:val="24"/>
        </w:rPr>
        <w:t xml:space="preserve">Лекция №</w:t>
      </w:r>
      <w:r>
        <w:rPr>
          <w:lang w:val="en-US"/>
          <w:rFonts w:ascii="Times New Roman" w:cs="Times New Roman" w:hAnsi="Times New Roman"/>
          <w:b/>
          <w:i/>
          <w:sz w:val="24"/>
        </w:rPr>
        <w:t xml:space="preserve">1</w:t>
      </w:r>
    </w:p>
    <w:p>
      <w:pPr>
        <w:pStyle w:val="Normal"/>
        <w:jc w:val="left"/>
        <w:spacing w:line="240" w:lineRule="auto"/>
      </w:pPr>
      <w:r>
        <w:rPr>
          <w:lang w:val="ru-RU"/>
          <w:rFonts w:ascii="Times New Roman" w:cs="Times New Roman" w:hAnsi="Times New Roman"/>
          <w:b/>
          <w:i/>
          <w:sz w:val="24"/>
        </w:rPr>
        <w:t xml:space="preserve">Берлин, 6 Июня 1916</w:t>
      </w:r>
    </w:p>
    <w:p>
      <w:pPr>
        <w:pStyle w:val="Normal"/>
        <w:jc w:val="left"/>
        <w:spacing w:line="240" w:lineRule="auto"/>
      </w:pPr>
    </w:p>
    <w:p>
      <w:pPr>
        <w:pStyle w:val="Normal"/>
        <w:jc w:val="left"/>
        <w:spacing w:line="240" w:lineRule="auto"/>
      </w:pPr>
      <w:r>
        <w:rPr>
          <w:lang w:val="ru-RU"/>
          <w:rFonts w:ascii="Times New Roman" w:cs="Times New Roman" w:hAnsi="Times New Roman"/>
          <w:sz w:val="24"/>
        </w:rPr>
        <w:t xml:space="preserve">Повернуть наши умы к мыслям, связанными с праздником Пятидесятницы кажется мне менее подходящим в течение этих мрачных дней, чем это было в прежние года. Ибо человечество проходит через суровые испытания судьбы и в такие времена действительно не очень подходяще вызывать чувства внутреннего тепла и радости. Если наши чувства правильны и истинны мы не можем ни на один единственный момент забыть страдания, которые теперь такие универсальные и в определенном смысле, действительно эгоистично желать забыть, для того, чтобы отдаться мыслям, которые согревают и возвышают Душу. Следовательно было бы более подходящим сегодня говорить об определенных вещах, носящих нужды нашего века, ибо наши недавние исследования показали очень ясно, что многие из причин страданий настоящего времени лежат в преобладающем отношении к Духовному, и что жизненно необходимо действовать для развития Души человека, для того чтобы человечество могло расти вперед к лучшим дням. Все-таки я хочу по крайней мере начать с мыслей, которые принесут нам домой значение такого праздника как Пятидесятница.</w:t>
      </w:r>
    </w:p>
    <w:p>
      <w:pPr>
        <w:pStyle w:val="Normal"/>
        <w:jc w:val="left"/>
        <w:spacing w:line="240" w:lineRule="auto"/>
      </w:pPr>
    </w:p>
    <w:p>
      <w:pPr>
        <w:pStyle w:val="Normal"/>
        <w:jc w:val="left"/>
        <w:spacing w:line="240" w:lineRule="auto"/>
      </w:pPr>
      <w:r>
        <w:rPr>
          <w:lang w:val="ru-RU"/>
          <w:rFonts w:ascii="Times New Roman" w:cs="Times New Roman" w:hAnsi="Times New Roman"/>
          <w:sz w:val="24"/>
        </w:rPr>
        <w:t xml:space="preserve">Существуют три праздника наибольшей важности в течение года: Рождество, Пасха, Пятидесятница. Каждый, кто не становится безразличным, как это есть в случае большинства наших современников, к значению таких праздников в эволюции мира и человечества, сразу воспримет контраст между этими праздниками, ибо различие в способе переживания, связанные с каждым из них, выражено в их внешнем символизме. Рождество является праздником, связанным прежде всего с радостями детства, праздником в котором часть обычно, если не всегда играется Рождественской елкой, принесенной в дом снаружи, из одетой снегом природы. Наши мысли также поворачиваются к Рождественским Постановкам, так часто исполняемыми среди нас и которые веками приносили воодушевление простым человеческим сердцам в это время года, напоминая им о великом и уникальном событии в эволюции Земли, когда Иисус из Назарета, или точнее говоря, Иисус который пришел из Назарета, был рожден в Бетлехеме. Праздник рождения Иисуса из Назарета является праздником, связанным с миром чувств, порожденным Евангелием от Луки, теми частями Евангелия, которые делают наибольший призыв к простым сердцам и которые наиболее легко понять. Это следовательно есть праздник универсального человечества, наименее интеллигентного до определенной степени, даже праздник для детей и людей, которые сохранили детские качества сердца и ума. Все же он приносит таким детским сердцам нечто великое и возвышенное, что затем становится частью их сознания.</w:t>
      </w:r>
    </w:p>
    <w:p>
      <w:pPr>
        <w:pStyle w:val="Normal"/>
        <w:jc w:val="left"/>
        <w:spacing w:line="240" w:lineRule="auto"/>
      </w:pPr>
    </w:p>
    <w:p>
      <w:pPr>
        <w:pStyle w:val="Normal"/>
        <w:jc w:val="left"/>
        <w:spacing w:line="240" w:lineRule="auto"/>
      </w:pPr>
      <w:r>
        <w:rPr>
          <w:lang w:val="ru-RU"/>
          <w:rFonts w:ascii="Times New Roman" w:cs="Times New Roman" w:hAnsi="Times New Roman"/>
          <w:sz w:val="24"/>
        </w:rPr>
        <w:t xml:space="preserve">Праздник Пасхи, хотя он празднуется во время года, когда природа пробуждается к жизни, ведет наши умы к вратам смерти. В контрасте с нежностью и универсальным призывом праздника Рождества, праздник Пасхи содержит нечто бесконечно возвышенное. Если Души людей способны истинно праздновать праздник Пасхи, они не могут не осознавать его трансцендентное величие. Он приносит возвышенное понятие Божественного Существа, которое снизошло в Земное тело и прошло через смерть. Вся тайна смерти и сохранение в самой смерти вечной жизни Души - это является великой перспективой, представленной праздником Пасхи.</w:t>
      </w:r>
    </w:p>
    <w:p>
      <w:pPr>
        <w:pStyle w:val="Normal"/>
        <w:jc w:val="left"/>
        <w:spacing w:line="240" w:lineRule="auto"/>
      </w:pPr>
    </w:p>
    <w:p>
      <w:pPr>
        <w:pStyle w:val="Normal"/>
        <w:jc w:val="left"/>
        <w:spacing w:line="240" w:lineRule="auto"/>
      </w:pPr>
      <w:r>
        <w:rPr>
          <w:lang w:val="ru-RU"/>
          <w:rFonts w:ascii="Times New Roman" w:cs="Times New Roman" w:hAnsi="Times New Roman"/>
          <w:sz w:val="24"/>
        </w:rPr>
        <w:t xml:space="preserve">Эти времена праздников могут быть пережиты в их глубинах только когда мы вспомним много вещей, сделанных действительными для нас Духовной Наукой. Подумайте только о том, как тесно связанными со всеми праздниками, отмечаемыми в мире в связи с ознаменованием рождений спасителей, являются мысли, возникающие из праздника Рождества. Нам вспоминается праздник Митры (Mithras - бог солнца), отмечающий рождение Митры в пещере. Все эти вещи являются свидетельством интимной связи с природой. То, что праздник Рождества связан с природой, символизировано Рождественской елкой, а рождение, также направляет наши умы к действиям и силам природы. Но потому что рождение, о котором Духовная Наука имеет так много вещей сказать, является рождением Иисуса из Назарета, это есть рождение, преисполненное бесконечной значимостью. А воспоминание, что Дух Земли просыпается зимой, является наиболее активным в течение времени года, когда внешняя природа проявляется, как лежащая во сне, покрытая одеянием льда и снега, мы можем ощущать, что праздник Рождества ведет нас в саму элементарную природу, и что зажигание Рождественских свечей является символом того, как Дух пробуждается в зимней темноте природы. </w:t>
      </w:r>
    </w:p>
    <w:p>
      <w:pPr>
        <w:pStyle w:val="Normal"/>
        <w:jc w:val="left"/>
        <w:spacing w:line="240" w:lineRule="auto"/>
      </w:pPr>
    </w:p>
    <w:p>
      <w:pPr>
        <w:pStyle w:val="Normal"/>
        <w:jc w:val="left"/>
        <w:spacing w:line="240" w:lineRule="auto"/>
      </w:pPr>
      <w:r>
        <w:rPr>
          <w:lang w:val="ru-RU"/>
          <w:rFonts w:ascii="Times New Roman" w:cs="Times New Roman" w:hAnsi="Times New Roman"/>
          <w:sz w:val="24"/>
        </w:rPr>
        <w:t xml:space="preserve">Если бы мы связали праздник Рождества с жизнью и существом человека, мы бы сделали это вспомнив, что человек также связан с природой, когда он отделяется от нее Духовно, как он делает во сне, когда в своем Эго и астральном теле он уходит в Духовный мир. Его эфирное тело остается связанным сверх-чувственно с физическим телом, и представляет часть существа человека, которая принадлежит элементарной природе, той элементарной природе, которая пробуждается к жизни внутри Земли, когда Земля окутана в лед зимой. Это является значительно большим, чем аналогия, на самом деле это является глубокой истиной, что в добавок ко всему другому, праздник Рождества является символом, что человек обладает в своем существе эфирным, элементарным принципом - эфирным телом, которое связано с элементарной природой.</w:t>
      </w:r>
    </w:p>
    <w:p>
      <w:pPr>
        <w:pStyle w:val="Normal"/>
        <w:jc w:val="left"/>
        <w:spacing w:line="240" w:lineRule="auto"/>
      </w:pPr>
    </w:p>
    <w:p>
      <w:pPr>
        <w:pStyle w:val="Normal"/>
        <w:jc w:val="left"/>
        <w:spacing w:line="240" w:lineRule="auto"/>
      </w:pPr>
      <w:r>
        <w:rPr>
          <w:lang w:val="ru-RU"/>
          <w:rFonts w:ascii="Times New Roman" w:cs="Times New Roman" w:hAnsi="Times New Roman"/>
          <w:sz w:val="24"/>
        </w:rPr>
        <w:t xml:space="preserve">Если вы подумаете теперь обо всем, что было сказано в течение многих лет о постепенном омрачении и угасании сил человека, вы осознаете, как тесно все силы астрального тела человека связаны с процессами, приносящими смерть. Факт, что мы должны развить астральное тело в течение нашей жизни и что в астральном теле мы должны получать Духовное, означает, что делая так, мы вносим семена смерти в наше существо. Совершенно неправильно верить, что смерть связана с жизнью только во внешнем смысле, ибо связь является наиболее внутренней и фундаментальной. Наша жизнь является такой, какая она есть, только потому что мы способны умирать способом, каким мы это делаем. Но это связано с целым развитием астрального тела человека. Опять таки это есть более, чем аналогия, когда мы говорим: Праздник Пасхи является символом для всего, что связано с астральной природой человека, с тем принципом его бытия, которое, когда он спит, покидает физическое тело вместе с ним и входит в Духовный мир, откуда снизошло то Божественное Духовное Существо, которое в Иисусе из Назарета действительно прошло через смерть. Если бы это было сказано во времена, более живых для Духовного, чем это есть в наше время, это было бы распознано как реальность, когда как в наши дни это принимается только как символизм. Тогда было бы осознано, что целью учреждения праздников Рождества и Пасхи является снабдить человека символами воспоминаний, которые связаны с Духовной природой, с природой, которая приносит смерть физическому, и обеспечить его символами, напоминающими ему, что в эфирном теле и астральном теле он сам является носителем Духовного. - В наши дни такие вещи позабыты. Они выйдут на свет снова, когда человечество будет желать приобрести Духовные истины, такие как эти.</w:t>
      </w:r>
    </w:p>
    <w:p>
      <w:pPr>
        <w:pStyle w:val="Normal"/>
        <w:jc w:val="left"/>
        <w:spacing w:line="240" w:lineRule="auto"/>
      </w:pPr>
    </w:p>
    <w:p>
      <w:pPr>
        <w:pStyle w:val="Normal"/>
        <w:jc w:val="left"/>
        <w:spacing w:line="240" w:lineRule="auto"/>
      </w:pPr>
      <w:r>
        <w:rPr>
          <w:lang w:val="ru-RU"/>
          <w:rFonts w:ascii="Times New Roman" w:cs="Times New Roman" w:hAnsi="Times New Roman"/>
          <w:sz w:val="24"/>
        </w:rPr>
        <w:t xml:space="preserve">Однако помимо эфирноого тела и астрального тела мы носим внутри нас как нечто, что является чрезвычайно Духовным, - наше Эго. Мы знаем кое-что о сложной природе Эго. Особенно мы знаем что это Эго проходит от инкарнации к инкарнации, что внутренние силы Эго строятся и формируются в той форме, которую мы приносим в наше существо в каждой новой инкарнации. В Эго мы снова восстаем из смерти чтобы подготовиться для новой инкарнации. Это через Эго мы являемся Индивидуальностями. Если мы можем сказать, что эфирное тело представляет в определенном смысле то, что свойственно рождению и связано с элементарными силами природы, а что астральное тело символизирует процессы, приносящие смерть, то мы можем сказать, что Эго представляет наше непрерывное восхождение в Дух, наше возрождение в Духовной области, которая не является ни природой, ни миром Звезд, но которая пронизывает их все. И как праздник Рождества может быть связан с эфирным телом, а праздник Пасхи с астральным телом, то праздник Пятидесятницы может быть связан с Эго. Пятидесятница есть праздник, который представляет бессмертие Эго, является символом факта, что мы, как люди, разделяем участь не только универсальной жизни природы, не только подвержены смерти, но что мы являемся Индивидуальными бессмертными существами, восстающими снова и снова из смерти.</w:t>
      </w:r>
    </w:p>
    <w:p>
      <w:pPr>
        <w:pStyle w:val="Normal"/>
        <w:jc w:val="left"/>
        <w:spacing w:line="240" w:lineRule="auto"/>
      </w:pPr>
    </w:p>
    <w:p>
      <w:pPr>
        <w:pStyle w:val="Normal"/>
        <w:jc w:val="left"/>
        <w:spacing w:line="240" w:lineRule="auto"/>
      </w:pPr>
      <w:r>
        <w:rPr>
          <w:lang w:val="ru-RU"/>
          <w:rFonts w:ascii="Times New Roman" w:cs="Times New Roman" w:hAnsi="Times New Roman"/>
          <w:sz w:val="24"/>
        </w:rPr>
        <w:t xml:space="preserve">И как прекрасно это находит выражение, когда мысль Рождества, мысль Пасхи и мысль Пятидесятницы исполняются далее! Праздник Рождества прямо связан с Земными событиями, с зимним солнцестоянием, временем, когда Земля укрыта глубочайшим мраком. Отмечая праздник Рождества мы как бы следуем закону, которым управляется само Земное существование; когда ночи наиболее долгие, а дни самые короткие, когда Земля скована морозом, мы отходим в себя и ищем Духовное, которое теперь живет внутри Земли. Праздник Рождества связан с Духом Земли; он напоминает нам снова и снова, что мы принадлежим Земле, и что Дух должен был снизойти с космических высот и принять Земную форму для того чтобы стать ребенком среди детей Земли.</w:t>
      </w:r>
    </w:p>
    <w:p>
      <w:pPr>
        <w:pStyle w:val="Normal"/>
        <w:jc w:val="left"/>
        <w:spacing w:line="240" w:lineRule="auto"/>
      </w:pPr>
    </w:p>
    <w:p>
      <w:pPr>
        <w:pStyle w:val="Normal"/>
        <w:jc w:val="left"/>
        <w:spacing w:line="240" w:lineRule="auto"/>
      </w:pPr>
      <w:r>
        <w:rPr>
          <w:lang w:val="ru-RU"/>
          <w:rFonts w:ascii="Times New Roman" w:cs="Times New Roman" w:hAnsi="Times New Roman"/>
          <w:sz w:val="24"/>
        </w:rPr>
        <w:t xml:space="preserve">Праздник Пасхи имеет иную установку. Вы хорошо знаете, что Пасха определяется отношением Солнца к Луне на первое Воскресенье после первой полной Луны, после двадцать первого Марта. Праздник Пасхи, фиксирован соответственно относительно положению Солнца к Луне. Чудесным образом следовательно, праздник Рождества связан с Землей, а праздник Пасхи с космосом. На Рождество нам напоминается о наиболее святом на Земле, на Пасху нам напоминается о наиболее святом на Небе. Однако мысль, коренящаяся в Христианском празднике Пятидесятницы ассоциируется наиболее прекрасным образом с тем, что даже выше Звезд - универсальным, Духовным, космическим пламенем, которое индивидуализирует и в огненных языках снисходит на Апостолов. Это есть все-проникающее пламя, которое индивидуализирует и проходит в каждое отдельное человеческое существо. Во истину праздник Пятидесятницы связан с целой вселенной. Также как праздник Рождества связан с Землей, а праздник Пасхи со Звездами, также праздник Пятидесятницы напрямую связан с человеком, с Индивидуальным человеком, как он получает искру Духовной жизни из целой вселенной. То, что дано человечеству в целом через снисхождение на Землю Существа, который был одновременно Богом и человеком, стало реальным для каждого Индивидуального человеческого существа в огненных языках Пятидесятницы. Эти огненные языки представляют также то, что живет равно в человеке, в Звездах, в мире.</w:t>
      </w:r>
    </w:p>
    <w:p>
      <w:pPr>
        <w:pStyle w:val="Normal"/>
        <w:jc w:val="left"/>
        <w:spacing w:line="240" w:lineRule="auto"/>
      </w:pPr>
    </w:p>
    <w:p>
      <w:pPr>
        <w:pStyle w:val="Normal"/>
        <w:jc w:val="left"/>
        <w:spacing w:line="240" w:lineRule="auto"/>
      </w:pPr>
      <w:r>
        <w:rPr>
          <w:lang w:val="ru-RU"/>
          <w:rFonts w:ascii="Times New Roman" w:cs="Times New Roman" w:hAnsi="Times New Roman"/>
          <w:sz w:val="24"/>
        </w:rPr>
        <w:t xml:space="preserve">И так для тех, кто ищет Духовное, такой праздник Пятидесятницы имеет значение и содержимое особенной важности, призывая снова и снова к постоянному обновлению Духовного поиска.</w:t>
      </w:r>
    </w:p>
    <w:p>
      <w:pPr>
        <w:pStyle w:val="Normal"/>
        <w:jc w:val="left"/>
        <w:spacing w:line="240" w:lineRule="auto"/>
      </w:pPr>
    </w:p>
    <w:p>
      <w:pPr>
        <w:pStyle w:val="Normal"/>
        <w:jc w:val="left"/>
        <w:spacing w:line="240" w:lineRule="auto"/>
      </w:pPr>
      <w:r>
        <w:rPr>
          <w:lang w:val="ru-RU"/>
          <w:rFonts w:ascii="Times New Roman" w:cs="Times New Roman" w:hAnsi="Times New Roman"/>
          <w:sz w:val="24"/>
        </w:rPr>
        <w:t xml:space="preserve">В наши дни необходимо, чтобы такие мысли о праздниках должны быть восприняты в более глубоком смысле, чем в иные времена. Ибо как мы восстанем из зловещих событий этого века будет очень сильно зависить от того, как глубоко люди способны пережить такие мысли. То, что Души должны будут сами проложить свой путь из настоящих катастрофических условий уже начинает реализовываться здесь и там. И те, кто должен прийти к Духовной Науке должен ощущать даже с большей интенсивностью необходимость времени для новой силы, должной быть влитой в Духовную жизнь, необходимость преодоления материализма. Такая победа над материализмом будет возможна, только если люди воспламенят Духовный мир в живую деятельность внутри них, чтобы отмечать праздник Пятидесятницы внутренне и с истинной серьезностью.</w:t>
      </w:r>
    </w:p>
    <w:p>
      <w:pPr/>
    </w:p>
    <w:sectPr>
      <w:type w:val="continuous"/>
      <w:pgSz w:w="11906" w:h="16838" w:orient="portrait"/>
      <w:pgMar w:top="1134" w:left="1701" w:right="850" w:bottom="1134"/>
    </w:sectPr>
  </w:body>
</w:document>
</file>

<file path=word/endnotes.xml><?xml version="1.0" encoding="utf-8"?>
<w:endnotes xmlns:w="http://schemas.openxmlformats.org/wordprocessingml/2006/main"/>
</file>

<file path=word/footnotes.xml><?xml version="1.0" encoding="utf-8"?>
<w:footnotes xmlns:w="http://schemas.openxmlformats.org/wordprocessingml/2006/main"/>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rPr>
      <w:sz w:val="20"/>
    </w:rPr>
  </w:style>
  <w:style w:type="paragraph" w:styleId="Hand List">
    <w:name w:val="Hand List"/>
    <w:pPr>
      <w:ind w:hanging="432"/>
      <w:ind w:left="720"/>
    </w:pPr>
    <w:rPr/>
  </w:style>
  <w:style w:type="paragraph" w:styleId="Heading 1">
    <w:name w:val="Heading 1"/>
    <w:basedOn w:val="Normal"/>
    <w:next w:val="Normal"/>
    <w:pPr>
      <w:jc w:val="left"/>
      <w:spacing w:line="240" w:lineRule="auto"/>
    </w:pPr>
    <w:rPr>
      <w:b/>
      <w:sz w:val="24"/>
      <w:rFonts w:ascii="Times New Roman" w:cs="Times New Roman" w:hAnsi="Times New Roman"/>
    </w:rPr>
  </w:style>
  <w:style w:type="paragraph" w:styleId="Heading 2">
    <w:name w:val="Heading 2"/>
    <w:basedOn w:val="Normal"/>
    <w:next w:val="Normal"/>
    <w:pPr>
      <w:spacing w:after="60"/>
      <w:spacing w:before="440"/>
    </w:pPr>
    <w:rPr>
      <w:b/>
      <w:sz w:val="28"/>
      <w:rFonts w:ascii="DejaVu Sans" w:cs="DejaVu Sans" w:hAnsi="DejaVu Sans"/>
    </w:rPr>
  </w:style>
  <w:style w:type="paragraph" w:styleId="Heading 3">
    <w:name w:val="Heading 3"/>
    <w:basedOn w:val="Normal"/>
    <w:next w:val="Normal"/>
    <w:pPr>
      <w:spacing w:after="60"/>
      <w:spacing w:before="440"/>
    </w:pPr>
    <w:rPr>
      <w:b/>
      <w:sz w:val="24"/>
      <w:rFonts w:ascii="DejaVu Sans" w:cs="DejaVu Sans" w:hAnsi="DejaVu Sans"/>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spacing w:line="240" w:lineRule="auto"/>
      </w:pPr>
    </w:pPrDefault>
    <w:rPrDefault>
      <w:rPr>
        <w:sz w:val="48"/>
        <w:rFonts w:ascii="Times New Roman" w:cs="Times New Roman" w:hAnsi="Times New Roman"/>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s>
</file>